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49" w:rsidRPr="00DD70F7" w:rsidRDefault="00C53249" w:rsidP="00C532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8"/>
          <w:u w:val="single"/>
        </w:rPr>
      </w:pPr>
      <w:r w:rsidRPr="00DD70F7">
        <w:rPr>
          <w:rFonts w:ascii="Times New Roman" w:eastAsiaTheme="minorEastAsia" w:hAnsi="Times New Roman" w:cs="Times New Roman"/>
          <w:b/>
          <w:bCs/>
          <w:color w:val="auto"/>
          <w:sz w:val="24"/>
          <w:szCs w:val="28"/>
          <w:u w:val="single"/>
        </w:rPr>
        <w:t>17MS2201- TECHNICAL ENGLISH AND SOFT SKILLS</w:t>
      </w:r>
    </w:p>
    <w:p w:rsidR="00C53249" w:rsidRPr="00EB2069" w:rsidRDefault="00C53249" w:rsidP="00C53249">
      <w:pPr>
        <w:pStyle w:val="SUBTITLE"/>
        <w:rPr>
          <w:sz w:val="22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C53249" w:rsidRPr="00F97565" w:rsidTr="00434515">
        <w:trPr>
          <w:trHeight w:val="566"/>
        </w:trPr>
        <w:tc>
          <w:tcPr>
            <w:tcW w:w="1550" w:type="dxa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C53249" w:rsidRPr="00FB71BE" w:rsidRDefault="00C53249" w:rsidP="00434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BE">
              <w:rPr>
                <w:rFonts w:ascii="Times New Roman" w:hAnsi="Times New Roman" w:cs="Times New Roman"/>
                <w:sz w:val="24"/>
                <w:szCs w:val="24"/>
              </w:rPr>
              <w:t>Basic Sciences</w:t>
            </w:r>
          </w:p>
        </w:tc>
        <w:tc>
          <w:tcPr>
            <w:tcW w:w="3630" w:type="dxa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C53249" w:rsidRPr="00F97565" w:rsidRDefault="00C53249" w:rsidP="00434515">
            <w:pPr>
              <w:pStyle w:val="Para"/>
            </w:pPr>
            <w:r>
              <w:t>0</w:t>
            </w:r>
          </w:p>
        </w:tc>
      </w:tr>
      <w:tr w:rsidR="00C53249" w:rsidRPr="00F97565" w:rsidTr="00434515">
        <w:trPr>
          <w:trHeight w:val="566"/>
        </w:trPr>
        <w:tc>
          <w:tcPr>
            <w:tcW w:w="1550" w:type="dxa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C53249" w:rsidRPr="00FB71BE" w:rsidRDefault="00C53249" w:rsidP="00434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B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630" w:type="dxa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C53249" w:rsidRPr="00F97565" w:rsidRDefault="00C53249" w:rsidP="00434515">
            <w:pPr>
              <w:pStyle w:val="Para"/>
            </w:pPr>
            <w:r>
              <w:t>2-0</w:t>
            </w:r>
            <w:r w:rsidRPr="00F97565">
              <w:t>-</w:t>
            </w:r>
            <w:r>
              <w:t>2</w:t>
            </w:r>
          </w:p>
        </w:tc>
      </w:tr>
      <w:tr w:rsidR="00C53249" w:rsidRPr="00F97565" w:rsidTr="00434515">
        <w:trPr>
          <w:trHeight w:val="861"/>
        </w:trPr>
        <w:tc>
          <w:tcPr>
            <w:tcW w:w="1550" w:type="dxa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</w:tcPr>
          <w:p w:rsidR="00C53249" w:rsidRPr="00FB71BE" w:rsidRDefault="00C53249" w:rsidP="0043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BE">
              <w:rPr>
                <w:rFonts w:ascii="Times New Roman" w:hAnsi="Times New Roman" w:cs="Times New Roman"/>
                <w:sz w:val="24"/>
                <w:szCs w:val="24"/>
              </w:rPr>
              <w:t>Basic Level of LSRW skills</w:t>
            </w:r>
          </w:p>
        </w:tc>
        <w:tc>
          <w:tcPr>
            <w:tcW w:w="3630" w:type="dxa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C53249" w:rsidRPr="005F5622" w:rsidRDefault="00C53249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Exam Evaluation:</w:t>
            </w:r>
          </w:p>
          <w:p w:rsidR="00C53249" w:rsidRPr="005F5622" w:rsidRDefault="00C53249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C53249" w:rsidRPr="00F97565" w:rsidRDefault="00C53249" w:rsidP="00434515">
            <w:pPr>
              <w:pStyle w:val="Para"/>
            </w:pPr>
            <w:r w:rsidRPr="00F97565">
              <w:t>40</w:t>
            </w:r>
          </w:p>
          <w:p w:rsidR="00C53249" w:rsidRPr="00F97565" w:rsidRDefault="00C53249" w:rsidP="00434515">
            <w:pPr>
              <w:pStyle w:val="Para"/>
            </w:pPr>
            <w:r w:rsidRPr="00F97565">
              <w:t>60</w:t>
            </w:r>
          </w:p>
          <w:p w:rsidR="00C53249" w:rsidRPr="00F97565" w:rsidRDefault="00C53249" w:rsidP="00434515">
            <w:pPr>
              <w:pStyle w:val="Para"/>
              <w:rPr>
                <w:b/>
              </w:rPr>
            </w:pPr>
            <w:r w:rsidRPr="00F97565">
              <w:t>100</w:t>
            </w:r>
          </w:p>
        </w:tc>
      </w:tr>
      <w:tr w:rsidR="00C53249" w:rsidRPr="00F97565" w:rsidTr="00434515">
        <w:trPr>
          <w:trHeight w:val="861"/>
        </w:trPr>
        <w:tc>
          <w:tcPr>
            <w:tcW w:w="1550" w:type="dxa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C53249" w:rsidRDefault="00C53249" w:rsidP="00434515">
            <w:pPr>
              <w:pStyle w:val="Para"/>
            </w:pPr>
            <w:r>
              <w:t>Students undergoing this course are expected:</w:t>
            </w:r>
          </w:p>
          <w:p w:rsidR="00C53249" w:rsidRDefault="00C53249" w:rsidP="00C53249">
            <w:pPr>
              <w:pStyle w:val="Para"/>
              <w:numPr>
                <w:ilvl w:val="0"/>
                <w:numId w:val="1"/>
              </w:numPr>
            </w:pPr>
            <w:r>
              <w:t xml:space="preserve">To develop their basic technical writing skills in English. </w:t>
            </w:r>
          </w:p>
          <w:p w:rsidR="00C53249" w:rsidRDefault="00C53249" w:rsidP="00C53249">
            <w:pPr>
              <w:pStyle w:val="Para"/>
              <w:numPr>
                <w:ilvl w:val="0"/>
                <w:numId w:val="1"/>
              </w:numPr>
            </w:pPr>
            <w:r>
              <w:t xml:space="preserve">To learn specific technical verbal competence. </w:t>
            </w:r>
          </w:p>
          <w:p w:rsidR="00C53249" w:rsidRDefault="00C53249" w:rsidP="00C53249">
            <w:pPr>
              <w:pStyle w:val="Para"/>
              <w:numPr>
                <w:ilvl w:val="0"/>
                <w:numId w:val="1"/>
              </w:numPr>
            </w:pPr>
            <w:r>
              <w:t>To acquire soft skills and work efficiently in a realistic professional working environment.</w:t>
            </w:r>
          </w:p>
          <w:p w:rsidR="00C53249" w:rsidRPr="005F5622" w:rsidRDefault="00C53249" w:rsidP="00C53249">
            <w:pPr>
              <w:pStyle w:val="Para"/>
              <w:numPr>
                <w:ilvl w:val="0"/>
                <w:numId w:val="1"/>
              </w:numPr>
            </w:pPr>
            <w:r>
              <w:t>To develop soft skills including problem solving skills, working in groups and leadership skills.</w:t>
            </w:r>
          </w:p>
        </w:tc>
      </w:tr>
    </w:tbl>
    <w:p w:rsidR="00C53249" w:rsidRPr="00126D94" w:rsidRDefault="00C53249" w:rsidP="00C53249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C53249" w:rsidRPr="00F97565" w:rsidTr="00434515">
        <w:trPr>
          <w:trHeight w:val="438"/>
        </w:trPr>
        <w:tc>
          <w:tcPr>
            <w:tcW w:w="1545" w:type="dxa"/>
            <w:vMerge w:val="restart"/>
            <w:vAlign w:val="center"/>
          </w:tcPr>
          <w:p w:rsidR="00C53249" w:rsidRPr="007B7537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C53249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C53249" w:rsidRPr="007B7537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7810" w:type="dxa"/>
          </w:tcPr>
          <w:p w:rsidR="00C53249" w:rsidRPr="00DE7F9B" w:rsidRDefault="00C53249" w:rsidP="0043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technical papers and e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quip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verbal proficiency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249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C53249" w:rsidRPr="007B7537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810" w:type="dxa"/>
          </w:tcPr>
          <w:p w:rsidR="00C53249" w:rsidRPr="00DE7F9B" w:rsidRDefault="00C53249" w:rsidP="0043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evelop group discussion skills and summarizing skills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249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C53249" w:rsidRPr="007B7537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810" w:type="dxa"/>
          </w:tcPr>
          <w:p w:rsidR="00C53249" w:rsidRPr="00DE7F9B" w:rsidRDefault="00C53249" w:rsidP="0043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Write effective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resumes and job applications. </w:t>
            </w:r>
          </w:p>
        </w:tc>
      </w:tr>
      <w:tr w:rsidR="00C53249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C53249" w:rsidRPr="007B7537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810" w:type="dxa"/>
          </w:tcPr>
          <w:p w:rsidR="00C53249" w:rsidRPr="00DE7F9B" w:rsidRDefault="00C53249" w:rsidP="0043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evelop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soft 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skills and effective nonverbal communication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249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C53249" w:rsidRPr="007B7537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CO5</w:t>
            </w:r>
          </w:p>
        </w:tc>
        <w:tc>
          <w:tcPr>
            <w:tcW w:w="7810" w:type="dxa"/>
          </w:tcPr>
          <w:p w:rsidR="00C53249" w:rsidRPr="00DE7F9B" w:rsidRDefault="00C53249" w:rsidP="0043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evelop motivational skills and problem solving skills.</w:t>
            </w:r>
          </w:p>
        </w:tc>
      </w:tr>
      <w:tr w:rsidR="00C53249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C53249" w:rsidRPr="007B7537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53249" w:rsidRPr="005F5622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CO6</w:t>
            </w:r>
          </w:p>
        </w:tc>
        <w:tc>
          <w:tcPr>
            <w:tcW w:w="7810" w:type="dxa"/>
          </w:tcPr>
          <w:p w:rsidR="00C53249" w:rsidRPr="00DE7F9B" w:rsidRDefault="00C53249" w:rsidP="0043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evelop professionals with idealistic, practical and moral values. </w:t>
            </w:r>
          </w:p>
        </w:tc>
      </w:tr>
      <w:tr w:rsidR="00C53249" w:rsidRPr="00F97565" w:rsidTr="00434515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53249" w:rsidRPr="007B7537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:rsidR="00C53249" w:rsidRDefault="00C53249" w:rsidP="00434515">
            <w:pPr>
              <w:pStyle w:val="UNIT"/>
              <w:spacing w:line="240" w:lineRule="auto"/>
              <w:rPr>
                <w:sz w:val="20"/>
                <w:szCs w:val="20"/>
              </w:rPr>
            </w:pPr>
          </w:p>
          <w:p w:rsidR="00C53249" w:rsidRPr="00F97565" w:rsidRDefault="00C53249" w:rsidP="00434515">
            <w:pPr>
              <w:pStyle w:val="UNIT"/>
              <w:rPr>
                <w:sz w:val="20"/>
                <w:szCs w:val="20"/>
              </w:rPr>
            </w:pPr>
            <w:r w:rsidRPr="00AB78D1">
              <w:t>UNIT</w:t>
            </w:r>
            <w:r w:rsidRPr="00F97565">
              <w:t xml:space="preserve"> – I</w:t>
            </w:r>
          </w:p>
          <w:p w:rsidR="00C53249" w:rsidRPr="00E244BB" w:rsidRDefault="00C53249" w:rsidP="004345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E244BB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Introduction to Technical English :</w:t>
            </w:r>
            <w:r w:rsidRPr="00E244B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Writing simple descriptions and explanations on scientific/technical nature - Technical presentations - Communicating technical topics- Jargon</w:t>
            </w:r>
          </w:p>
          <w:p w:rsidR="00C53249" w:rsidRPr="00F97565" w:rsidRDefault="00C53249" w:rsidP="00434515">
            <w:pPr>
              <w:pStyle w:val="Para"/>
              <w:rPr>
                <w:b/>
              </w:rPr>
            </w:pPr>
          </w:p>
          <w:p w:rsidR="00C53249" w:rsidRPr="00F97565" w:rsidRDefault="00C53249" w:rsidP="00434515">
            <w:pPr>
              <w:pStyle w:val="UNIT"/>
              <w:rPr>
                <w:sz w:val="20"/>
                <w:szCs w:val="20"/>
              </w:rPr>
            </w:pPr>
            <w:r w:rsidRPr="00F97565">
              <w:t>UNIT – II</w:t>
            </w:r>
          </w:p>
          <w:p w:rsidR="00C53249" w:rsidRPr="00F97565" w:rsidRDefault="00C53249" w:rsidP="00434515">
            <w:pPr>
              <w:pStyle w:val="Para"/>
            </w:pPr>
            <w:r w:rsidRPr="00AB2021">
              <w:rPr>
                <w:b/>
              </w:rPr>
              <w:t>Group Discussion</w:t>
            </w:r>
            <w:r>
              <w:rPr>
                <w:b/>
              </w:rPr>
              <w:t>:</w:t>
            </w:r>
            <w:r w:rsidRPr="00AB2021">
              <w:t xml:space="preserve"> Dynamics of Group Discussion</w:t>
            </w:r>
            <w:r>
              <w:t xml:space="preserve"> –</w:t>
            </w:r>
            <w:r w:rsidRPr="00AB2021">
              <w:t xml:space="preserve"> Intervention</w:t>
            </w:r>
            <w:r>
              <w:t>-</w:t>
            </w:r>
            <w:r w:rsidRPr="00AB2021">
              <w:t xml:space="preserve"> Summarizing</w:t>
            </w:r>
            <w:r>
              <w:t>-</w:t>
            </w:r>
            <w:r w:rsidRPr="00AB2021">
              <w:t>Modulation of</w:t>
            </w:r>
            <w:r>
              <w:t xml:space="preserve"> </w:t>
            </w:r>
            <w:r w:rsidRPr="00AB2021">
              <w:t>voice</w:t>
            </w:r>
            <w:r>
              <w:t xml:space="preserve"> -</w:t>
            </w:r>
            <w:r w:rsidRPr="00AB2021">
              <w:t xml:space="preserve"> Body Language</w:t>
            </w:r>
            <w:r>
              <w:t xml:space="preserve"> –</w:t>
            </w:r>
            <w:r w:rsidRPr="00AB2021">
              <w:t xml:space="preserve"> Relevance</w:t>
            </w:r>
            <w:r>
              <w:t xml:space="preserve"> -</w:t>
            </w:r>
            <w:r w:rsidRPr="00AB2021">
              <w:t xml:space="preserve"> Fluency and Coherence</w:t>
            </w:r>
            <w:r w:rsidRPr="00F97565">
              <w:t xml:space="preserve"> </w:t>
            </w:r>
          </w:p>
          <w:p w:rsidR="00C53249" w:rsidRDefault="00C53249" w:rsidP="00434515">
            <w:pPr>
              <w:pStyle w:val="UNIT"/>
            </w:pPr>
          </w:p>
          <w:p w:rsidR="00C53249" w:rsidRPr="00F97565" w:rsidRDefault="00C53249" w:rsidP="00434515">
            <w:pPr>
              <w:pStyle w:val="UNIT"/>
            </w:pPr>
            <w:r w:rsidRPr="00AB78D1">
              <w:t>UNIT</w:t>
            </w:r>
            <w:r w:rsidRPr="00F97565">
              <w:t xml:space="preserve"> – III</w:t>
            </w:r>
          </w:p>
          <w:p w:rsidR="00C53249" w:rsidRPr="00F97565" w:rsidRDefault="00C53249" w:rsidP="00434515">
            <w:pPr>
              <w:pStyle w:val="UNIT"/>
              <w:spacing w:line="240" w:lineRule="auto"/>
              <w:rPr>
                <w:sz w:val="20"/>
                <w:szCs w:val="20"/>
              </w:rPr>
            </w:pPr>
          </w:p>
          <w:p w:rsidR="00C53249" w:rsidRDefault="00C53249" w:rsidP="00434515">
            <w:pPr>
              <w:pStyle w:val="Para"/>
            </w:pPr>
            <w:r w:rsidRPr="003F3D37">
              <w:rPr>
                <w:rFonts w:eastAsia="Arial Unicode MS"/>
                <w:b/>
              </w:rPr>
              <w:t xml:space="preserve">Resumes and </w:t>
            </w:r>
            <w:r>
              <w:rPr>
                <w:rFonts w:eastAsia="Arial Unicode MS"/>
                <w:b/>
              </w:rPr>
              <w:t>J</w:t>
            </w:r>
            <w:r w:rsidRPr="003F3D37">
              <w:rPr>
                <w:rFonts w:eastAsia="Arial Unicode MS"/>
                <w:b/>
              </w:rPr>
              <w:t>ob Applications</w:t>
            </w:r>
            <w:r>
              <w:rPr>
                <w:rFonts w:eastAsia="Arial Unicode MS"/>
                <w:b/>
              </w:rPr>
              <w:t xml:space="preserve">: </w:t>
            </w:r>
            <w:r w:rsidRPr="003F3D37">
              <w:rPr>
                <w:rFonts w:eastAsia="Arial Unicode MS"/>
              </w:rPr>
              <w:t>Writing resumes – Resume design – Parts of a resume – Resume styles – Cover letter</w:t>
            </w:r>
            <w:r>
              <w:t xml:space="preserve"> </w:t>
            </w:r>
          </w:p>
          <w:p w:rsidR="00C53249" w:rsidRDefault="00C53249" w:rsidP="00434515">
            <w:pPr>
              <w:pStyle w:val="UNIT"/>
            </w:pPr>
          </w:p>
          <w:p w:rsidR="00C53249" w:rsidRDefault="00C53249" w:rsidP="00434515">
            <w:pPr>
              <w:pStyle w:val="UNIT"/>
            </w:pPr>
          </w:p>
          <w:p w:rsidR="00C53249" w:rsidRDefault="00C53249" w:rsidP="00434515">
            <w:pPr>
              <w:pStyle w:val="UNIT"/>
            </w:pPr>
            <w:r w:rsidRPr="00AB78D1">
              <w:lastRenderedPageBreak/>
              <w:t>UNIT</w:t>
            </w:r>
            <w:r w:rsidRPr="00F97565">
              <w:t xml:space="preserve"> – IV</w:t>
            </w:r>
          </w:p>
          <w:p w:rsidR="00C53249" w:rsidRDefault="00C53249" w:rsidP="00434515">
            <w:pPr>
              <w:pStyle w:val="UNIT"/>
            </w:pPr>
          </w:p>
          <w:p w:rsidR="00C53249" w:rsidRPr="00E244BB" w:rsidRDefault="00C53249" w:rsidP="00434515">
            <w:pPr>
              <w:pStyle w:val="Para"/>
            </w:pPr>
            <w:r w:rsidRPr="00E244BB">
              <w:rPr>
                <w:b/>
              </w:rPr>
              <w:t>Introduction to Soft Skills &amp; Hard Skills</w:t>
            </w:r>
            <w:r w:rsidRPr="00E244BB">
              <w:t xml:space="preserve">: Non Verbal communication- </w:t>
            </w:r>
            <w:proofErr w:type="spellStart"/>
            <w:r w:rsidRPr="00E244BB">
              <w:t>Haptics</w:t>
            </w:r>
            <w:proofErr w:type="spellEnd"/>
            <w:r w:rsidRPr="00E244BB">
              <w:t xml:space="preserve"> – </w:t>
            </w:r>
            <w:proofErr w:type="spellStart"/>
            <w:r w:rsidRPr="00E244BB">
              <w:t>Proxemics</w:t>
            </w:r>
            <w:proofErr w:type="spellEnd"/>
            <w:r w:rsidRPr="00E244BB">
              <w:t xml:space="preserve"> -  kinesics - </w:t>
            </w:r>
            <w:proofErr w:type="spellStart"/>
            <w:r w:rsidRPr="00E244BB">
              <w:t>Chronemics</w:t>
            </w:r>
            <w:proofErr w:type="spellEnd"/>
            <w:r w:rsidRPr="00E244BB">
              <w:t xml:space="preserve"> – </w:t>
            </w:r>
            <w:proofErr w:type="spellStart"/>
            <w:r w:rsidRPr="00E244BB">
              <w:t>Oculesics</w:t>
            </w:r>
            <w:proofErr w:type="spellEnd"/>
            <w:r w:rsidRPr="00E244BB">
              <w:t xml:space="preserve"> -</w:t>
            </w:r>
            <w:proofErr w:type="spellStart"/>
            <w:r w:rsidRPr="00E244BB">
              <w:t>Vocalics</w:t>
            </w:r>
            <w:proofErr w:type="spellEnd"/>
          </w:p>
          <w:p w:rsidR="00C53249" w:rsidRPr="00F97565" w:rsidRDefault="00C53249" w:rsidP="00434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3249" w:rsidRPr="00F97565" w:rsidRDefault="00C53249" w:rsidP="00434515">
            <w:pPr>
              <w:pStyle w:val="UNIT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F97565">
              <w:rPr>
                <w:shd w:val="clear" w:color="auto" w:fill="FFFFFF"/>
              </w:rPr>
              <w:t>UNIT – V</w:t>
            </w:r>
          </w:p>
          <w:p w:rsidR="00C53249" w:rsidRPr="00E244BB" w:rsidRDefault="00C53249" w:rsidP="0043451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E244BB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Personality Development Skills</w:t>
            </w:r>
            <w:r w:rsidRPr="00E244B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: Assertiveness -  Positive Attitude - Self Confidence- Problem Solving Skills- Leadership Skills</w:t>
            </w:r>
          </w:p>
          <w:p w:rsidR="00C53249" w:rsidRPr="00200F46" w:rsidRDefault="00C53249" w:rsidP="004345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249" w:rsidRPr="00F97565" w:rsidRDefault="00C53249" w:rsidP="00434515">
            <w:pPr>
              <w:pStyle w:val="UNIT"/>
              <w:rPr>
                <w:b w:val="0"/>
                <w:sz w:val="20"/>
                <w:szCs w:val="20"/>
              </w:rPr>
            </w:pPr>
            <w:r w:rsidRPr="00F97565">
              <w:t>UNIT –VI</w:t>
            </w:r>
          </w:p>
          <w:p w:rsidR="00C53249" w:rsidRPr="00E244BB" w:rsidRDefault="00C53249" w:rsidP="00434515">
            <w:pPr>
              <w:pStyle w:val="Para"/>
              <w:rPr>
                <w:rFonts w:eastAsia="Times New Roman"/>
                <w:b/>
              </w:rPr>
            </w:pPr>
            <w:r w:rsidRPr="00E244BB">
              <w:rPr>
                <w:b/>
              </w:rPr>
              <w:t>Etiquette &amp; Manners</w:t>
            </w:r>
            <w:r w:rsidRPr="00E244BB">
              <w:t>: Corporate etiquette-Dinning etiquette - Goal Setting- Career Planning -Time Management</w:t>
            </w:r>
          </w:p>
          <w:p w:rsidR="00C53249" w:rsidRPr="00AF356C" w:rsidRDefault="00C53249" w:rsidP="00434515">
            <w:pPr>
              <w:pStyle w:val="Para"/>
            </w:pPr>
          </w:p>
        </w:tc>
      </w:tr>
      <w:tr w:rsidR="00C53249" w:rsidRPr="00F97565" w:rsidTr="00434515">
        <w:trPr>
          <w:trHeight w:val="1952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C53249" w:rsidRPr="007B7537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49" w:rsidRPr="00F97565" w:rsidRDefault="00C53249" w:rsidP="00434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53249" w:rsidRPr="00654297" w:rsidRDefault="00C53249" w:rsidP="00434515">
            <w:pPr>
              <w:pStyle w:val="Para"/>
              <w:rPr>
                <w:b/>
              </w:rPr>
            </w:pPr>
            <w:r w:rsidRPr="00654297">
              <w:rPr>
                <w:b/>
              </w:rPr>
              <w:t>Reference Books:</w:t>
            </w:r>
          </w:p>
          <w:p w:rsidR="00C53249" w:rsidRPr="00DE7F9B" w:rsidRDefault="00C53249" w:rsidP="00C53249">
            <w:pPr>
              <w:pStyle w:val="Para"/>
              <w:numPr>
                <w:ilvl w:val="0"/>
                <w:numId w:val="2"/>
              </w:numPr>
            </w:pPr>
            <w:r w:rsidRPr="00DE7F9B">
              <w:t>A Textbook of English for Engineers and Technologists (combined edition, Vol. 1 &amp;; Orient Black Swan 2010.</w:t>
            </w:r>
          </w:p>
          <w:p w:rsidR="00C53249" w:rsidRDefault="00C53249" w:rsidP="00C53249">
            <w:pPr>
              <w:pStyle w:val="Para"/>
              <w:numPr>
                <w:ilvl w:val="0"/>
                <w:numId w:val="2"/>
              </w:numPr>
            </w:pPr>
            <w:r>
              <w:t xml:space="preserve">Effective Technical Communication, M. </w:t>
            </w:r>
            <w:proofErr w:type="spellStart"/>
            <w:r>
              <w:t>Ashraf</w:t>
            </w:r>
            <w:proofErr w:type="spellEnd"/>
            <w:r>
              <w:t xml:space="preserve"> </w:t>
            </w:r>
            <w:proofErr w:type="spellStart"/>
            <w:r>
              <w:t>Rizvi</w:t>
            </w:r>
            <w:proofErr w:type="spellEnd"/>
            <w:r>
              <w:t xml:space="preserve">, Tata Mc </w:t>
            </w:r>
            <w:proofErr w:type="spellStart"/>
            <w:r>
              <w:t>Graw</w:t>
            </w:r>
            <w:proofErr w:type="spellEnd"/>
            <w:r>
              <w:t>- Hill, 2011</w:t>
            </w:r>
            <w:r w:rsidRPr="00DE7F9B">
              <w:t xml:space="preserve"> </w:t>
            </w:r>
          </w:p>
          <w:p w:rsidR="00C53249" w:rsidRPr="00E244BB" w:rsidRDefault="00C53249" w:rsidP="00C53249">
            <w:pPr>
              <w:pStyle w:val="Para"/>
              <w:numPr>
                <w:ilvl w:val="0"/>
                <w:numId w:val="2"/>
              </w:numPr>
            </w:pPr>
            <w:r w:rsidRPr="00DE7F9B">
              <w:t xml:space="preserve">Soft Skills, </w:t>
            </w:r>
            <w:r>
              <w:t xml:space="preserve">Dr K. Alex, S. </w:t>
            </w:r>
            <w:proofErr w:type="spellStart"/>
            <w:r>
              <w:t>Chand</w:t>
            </w:r>
            <w:proofErr w:type="spellEnd"/>
            <w:r>
              <w:t xml:space="preserve"> Publications, New Delhi</w:t>
            </w:r>
          </w:p>
        </w:tc>
      </w:tr>
      <w:tr w:rsidR="00C53249" w:rsidRPr="00F97565" w:rsidTr="00434515">
        <w:trPr>
          <w:trHeight w:hRule="exact" w:val="1279"/>
        </w:trPr>
        <w:tc>
          <w:tcPr>
            <w:tcW w:w="1545" w:type="dxa"/>
            <w:vAlign w:val="center"/>
          </w:tcPr>
          <w:p w:rsidR="00C53249" w:rsidRPr="007B7537" w:rsidRDefault="00C53249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C53249" w:rsidRPr="00654297" w:rsidRDefault="00C53249" w:rsidP="00434515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C53249" w:rsidRPr="00911384" w:rsidRDefault="00C53249" w:rsidP="00C53249">
            <w:pPr>
              <w:pStyle w:val="Para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hyperlink r:id="rId5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https://nptel.ac.in/courses</w:t>
              </w:r>
            </w:hyperlink>
          </w:p>
          <w:p w:rsidR="00C53249" w:rsidRPr="0002677B" w:rsidRDefault="00C53249" w:rsidP="00C53249">
            <w:pPr>
              <w:pStyle w:val="Para"/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https://freevideolectures.com/university/iitm</w:t>
              </w:r>
            </w:hyperlink>
          </w:p>
        </w:tc>
      </w:tr>
    </w:tbl>
    <w:p w:rsidR="000A05C0" w:rsidRDefault="000A05C0" w:rsidP="00C53249"/>
    <w:sectPr w:rsidR="000A05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24D"/>
    <w:multiLevelType w:val="hybridMultilevel"/>
    <w:tmpl w:val="9C1A2A7E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464C7"/>
    <w:multiLevelType w:val="hybridMultilevel"/>
    <w:tmpl w:val="E8A2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F054E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5C0"/>
    <w:rsid w:val="000A05C0"/>
    <w:rsid w:val="00C5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49"/>
    <w:rPr>
      <w:rFonts w:ascii="Calibri" w:eastAsia="Calibri" w:hAnsi="Calibri" w:cs="Calibri"/>
      <w:color w:val="000000"/>
      <w:szCs w:val="22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249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C53249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C53249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C53249"/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  <w:style w:type="character" w:customStyle="1" w:styleId="UNITChar">
    <w:name w:val="UNIT Char"/>
    <w:basedOn w:val="DefaultParagraphFont"/>
    <w:link w:val="UNIT"/>
    <w:rsid w:val="00C53249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C53249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C53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NBKRIST</dc:creator>
  <cp:keywords/>
  <dc:description/>
  <cp:lastModifiedBy>NBKRIST</cp:lastModifiedBy>
  <cp:revision>2</cp:revision>
  <dcterms:created xsi:type="dcterms:W3CDTF">2018-06-20T09:30:00Z</dcterms:created>
  <dcterms:modified xsi:type="dcterms:W3CDTF">2018-06-20T09:30:00Z</dcterms:modified>
</cp:coreProperties>
</file>